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p>
      <w:pPr>
        <w:jc w:val="center"/>
      </w:pPr>
      <w:r>
        <w:drawing>
          <wp:inline distT="0" distB="0" distL="0" distR="0">
            <wp:extent cx="1238250" cy="107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38250" cy="1076325"/>
                    </a:xfrm>
                    <a:prstGeom prst="rect">
                      <a:avLst/>
                    </a:prstGeom>
                  </pic:spPr>
                </pic:pic>
              </a:graphicData>
            </a:graphic>
          </wp:inline>
        </w:drawing>
      </w:r>
    </w:p>
    <w:p>
      <w:pPr>
        <w:jc w:val="center"/>
      </w:pPr>
      <w:r>
        <w:rPr>
          <w:rFonts w:ascii="Georgia" w:cs="Georgia" w:eastAsia="Georgia" w:hAnsi="Georgia"/>
          <w:b/>
          <w:bCs/>
          <w:sz w:val="64"/>
          <w:szCs w:val="64"/>
        </w:rPr>
        <w:t xml:space="preserve">OPEN HEAVEN</w:t>
      </w:r>
    </w:p>
    <w:p>
      <w:pPr>
        <w:jc w:val="center"/>
      </w:pPr>
      <w:r>
        <w:rPr>
          <w:rFonts w:ascii="Georgia" w:cs="Georgia" w:eastAsia="Georgia" w:hAnsi="Georgia"/>
          <w:b/>
          <w:bCs/>
          <w:sz w:val="40"/>
          <w:szCs w:val="40"/>
        </w:rPr>
        <w:t xml:space="preserve">TURNING FROM TOIL</w:t>
      </w:r>
    </w:p>
    <w:p>
      <w:pPr>
        <w:spacing w:after="40" w:before="120"/>
        <w:jc w:val="center"/>
      </w:pPr>
      <w:r>
        <w:rPr>
          <w:rFonts w:ascii="Georgia" w:cs="Georgia" w:eastAsia="Georgia" w:hAnsi="Georgia"/>
          <w:b/>
          <w:bCs/>
          <w:spacing w:val="20"/>
          <w:sz w:val="22"/>
          <w:szCs w:val="22"/>
        </w:rPr>
        <w:t xml:space="preserve">STUDY GUIDE</w:t>
      </w:r>
    </w:p>
    <w:p>
      <w:pPr>
        <w:spacing w:after="500"/>
        <w:jc w:val="center"/>
      </w:pPr>
      <w:r>
        <w:rPr>
          <w:rFonts w:ascii="Georgia" w:cs="Georgia" w:eastAsia="Georgia" w:hAnsi="Georgia"/>
          <w:sz w:val="20"/>
          <w:szCs w:val="20"/>
        </w:rPr>
        <w:t xml:space="preserve">Luke 5:1–11</w:t>
      </w:r>
    </w:p>
    <w:p>
      <w:pPr>
        <w:jc w:val="center"/>
      </w:pPr>
      <w:r>
        <w:rPr>
          <w:rFonts w:ascii="Georgia" w:cs="Georgia" w:eastAsia="Georgia" w:hAnsi="Georgia"/>
          <w:sz w:val="22"/>
          <w:szCs w:val="22"/>
        </w:rPr>
        <w:t xml:space="preserve">Pastor JD Bellamy</w:t>
      </w:r>
    </w:p>
    <w:p>
      <w:pPr>
        <w:spacing w:before="800"/>
        <w:jc w:val="center"/>
      </w:pPr>
      <w:r>
        <w:rPr>
          <w:rFonts w:ascii="Georgia" w:cs="Georgia" w:eastAsia="Georgia" w:hAnsi="Georgia"/>
          <w:spacing w:val="30"/>
          <w:sz w:val="18"/>
          <w:szCs w:val="18"/>
        </w:rPr>
        <w:t xml:space="preserve">VERTICAL TAMPA</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How To Use This Guide</w:t>
      </w:r>
    </w:p>
    <w:p>
      <w:pPr>
        <w:spacing w:after="200" w:line="300"/>
      </w:pPr>
      <w:r>
        <w:rPr>
          <w:rFonts w:ascii="Georgia" w:cs="Georgia" w:eastAsia="Georgia" w:hAnsi="Georgia"/>
          <w:sz w:val="21"/>
          <w:szCs w:val="21"/>
        </w:rPr>
        <w:t xml:space="preserve">This guide walks back through Sunday’s message, “Open Heaven: Turning From Toil,” so you can dig deeper on your own or with your group. Read each point, sit with the Key Line boxes, and let the questions move you from information to reflection. You do not have to answer every question in one sitting.</w:t>
      </w:r>
    </w:p>
    <w:p>
      <w:pPr>
        <w:spacing w:after="200" w:line="300"/>
      </w:pPr>
      <w:r>
        <w:rPr>
          <w:rFonts w:ascii="Georgia" w:cs="Georgia" w:eastAsia="Georgia" w:hAnsi="Georgia"/>
          <w:sz w:val="21"/>
          <w:szCs w:val="21"/>
        </w:rPr>
        <w:t xml:space="preserve">A suggested rhythm: read one Point per day across three days, then return to the Big Idea and the Close on day four to reset before moving forward.</w:t>
      </w:r>
    </w:p>
    <w:p>
      <w:r>
        <w:rPr>
          <w:rFonts w:ascii="Georgia" w:cs="Georgia" w:eastAsia="Georgia" w:hAnsi="Georgia"/>
          <w:b/>
          <w:bCs/>
          <w:sz w:val="20"/>
          <w:szCs w:val="20"/>
        </w:rPr>
        <w:t xml:space="preserve">Big Idea</w:t>
      </w:r>
    </w:p>
    <w:p>
      <w:pPr>
        <w:spacing w:after="10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Under an open heaven, we stop striving, toiling, and contending for things heaven has already provided.</w:t>
            </w:r>
          </w:p>
        </w:tc>
      </w:tr>
    </w:tbl>
    <w:p>
      <w:pPr>
        <w:spacing w:after="140"/>
      </w:pPr>
    </w:p>
    <w:p>
      <w:pPr>
        <w:spacing w:after="200" w:line="300"/>
      </w:pPr>
      <w:r>
        <w:rPr>
          <w:rFonts w:ascii="Georgia" w:cs="Georgia" w:eastAsia="Georgia" w:hAnsi="Georgia"/>
          <w:sz w:val="21"/>
          <w:szCs w:val="21"/>
        </w:rPr>
        <w:t xml:space="preserve">An open heaven does not mean heaven is empty and we are trying to fill it. Heaven is full, and God is trying to teach us how to access what He has already provided. We keep begging God to provide, while God keeps trying to teach us how to live under His provision.</w:t>
      </w:r>
    </w:p>
    <w:p>
      <w:pPr>
        <w:spacing w:before="100"/>
      </w:pPr>
      <w:r>
        <w:rPr>
          <w:rFonts w:ascii="Georgia" w:cs="Georgia" w:eastAsia="Georgia" w:hAnsi="Georgia"/>
          <w:b/>
          <w:bCs/>
          <w:sz w:val="21"/>
          <w:szCs w:val="21"/>
        </w:rPr>
        <w:t xml:space="preserve">Reflect Before You Begin</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Is there an area of your life where toil has replaced trust in what God has already provided?</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Think of a season when exhaustion tempted you to give up before God’s Word had the final say. What kept you, or what pulled you away?</w:t>
      </w:r>
    </w:p>
    <w:p>
      <w:pPr>
        <w:pStyle w:val="Heading1"/>
        <w:pBdr>
          <w:bottom w:val="single" w:color="000000" w:sz="6" w:space="6"/>
        </w:pBdr>
        <w:spacing w:after="200" w:before="300"/>
      </w:pPr>
      <w:r>
        <w:rPr>
          <w:rFonts w:ascii="Georgia" w:cs="Georgia" w:eastAsia="Georgia" w:hAnsi="Georgia"/>
          <w:b/>
          <w:bCs/>
          <w:color w:val="000000"/>
          <w:sz w:val="26"/>
          <w:szCs w:val="26"/>
        </w:rPr>
        <w:t xml:space="preserve">Point 1 · Get Jesus In Your Boat</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LUKE 5:3, ESV</w:t>
            </w:r>
          </w:p>
          <w:p>
            <w:r>
              <w:rPr>
                <w:rFonts w:ascii="Georgia" w:cs="Georgia" w:eastAsia="Georgia" w:hAnsi="Georgia"/>
                <w:i/>
                <w:iCs/>
                <w:sz w:val="22"/>
                <w:szCs w:val="22"/>
              </w:rPr>
              <w:t xml:space="preserve">Getting into one of the boats, which was Simon’s, he asked him to put out a little from the land. And he sat down and taught the people from the boat.</w:t>
            </w:r>
          </w:p>
        </w:tc>
      </w:tr>
    </w:tbl>
    <w:p>
      <w:pPr>
        <w:spacing w:after="140"/>
      </w:pPr>
    </w:p>
    <w:p>
      <w:pPr>
        <w:spacing w:after="200" w:line="300"/>
      </w:pPr>
      <w:r>
        <w:rPr>
          <w:rFonts w:ascii="Georgia" w:cs="Georgia" w:eastAsia="Georgia" w:hAnsi="Georgia"/>
          <w:sz w:val="21"/>
          <w:szCs w:val="21"/>
        </w:rPr>
        <w:t xml:space="preserve">Jesus did not initially ask Peter for his fish. He asked Peter for his boat. Before Jesus produced a miracle through Peter’s boat, Peter had to give Jesus access to it. Peter’s boat represented his business, his income, his expertise, his platform, and the thing he depended upon to support himself. Jesus stepped into the very place where Peter had experienced disappointment and turned it into a platform for His Word.</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Whatever you give Jesus access to, He gives purpose to.</w:t>
            </w:r>
          </w:p>
        </w:tc>
      </w:tr>
    </w:tbl>
    <w:p>
      <w:pPr>
        <w:spacing w:after="140"/>
      </w:pPr>
    </w:p>
    <w:p>
      <w:pPr>
        <w:spacing w:after="200" w:line="300"/>
      </w:pPr>
      <w:r>
        <w:rPr>
          <w:rFonts w:ascii="Georgia" w:cs="Georgia" w:eastAsia="Georgia" w:hAnsi="Georgia"/>
          <w:sz w:val="21"/>
          <w:szCs w:val="21"/>
        </w:rPr>
        <w:t xml:space="preserve">Jesus did not tell Peter to abandon his boat. Jesus showed Peter what his boat could produce when it came under divine authority. That is the difference between toil and blessing: toil is using what you have without God, and blessing is placing what you have under God’s direction.</w:t>
      </w:r>
    </w:p>
    <w:p>
      <w:pPr>
        <w:spacing w:after="200" w:line="300"/>
      </w:pPr>
      <w:r>
        <w:rPr>
          <w:rFonts w:ascii="Georgia" w:cs="Georgia" w:eastAsia="Georgia" w:hAnsi="Georgia"/>
          <w:sz w:val="21"/>
          <w:szCs w:val="21"/>
        </w:rPr>
        <w:t xml:space="preserve">We often invite Jesus into church but keep Him out of our finances, relationships, businesses, calendars, private decisions, and career plans. Turning from toil means giving Jesus access to the areas where we have been trying to manage everything ourselves.</w:t>
      </w:r>
    </w:p>
    <w:p>
      <w:pPr>
        <w:spacing w:before="100"/>
      </w:pPr>
      <w:r>
        <w:rPr>
          <w:rFonts w:ascii="Georgia" w:cs="Georgia" w:eastAsia="Georgia" w:hAnsi="Georgia"/>
          <w:b/>
          <w:bCs/>
          <w:sz w:val="21"/>
          <w:szCs w:val="21"/>
        </w:rPr>
        <w:t xml:space="preserve">Discussion Questions</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What is the “boat” in your life right now — the resource, skill, or platform you depend on most?</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Where have you kept Jesus in church but out of your finances, relationships, or private decisions?</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What would it look like this week to give Jesus access to that area instead of just asking Him to bless it from a distance?</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Point 2 · Toil Will Work You Until There’s Nothing Left Of You</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LUKE 5:4–5, ESV</w:t>
            </w:r>
          </w:p>
          <w:p>
            <w:r>
              <w:rPr>
                <w:rFonts w:ascii="Georgia" w:cs="Georgia" w:eastAsia="Georgia" w:hAnsi="Georgia"/>
                <w:i/>
                <w:iCs/>
                <w:sz w:val="22"/>
                <w:szCs w:val="22"/>
              </w:rPr>
              <w:t xml:space="preserve">“Put out into the deep and let down your nets for a catch.” And Simon answered, “Master, we toiled all night and took nothing! But at your word I will let down the nets.”</w:t>
            </w:r>
          </w:p>
        </w:tc>
      </w:tr>
    </w:tbl>
    <w:p>
      <w:pPr>
        <w:spacing w:after="140"/>
      </w:pPr>
    </w:p>
    <w:p>
      <w:pPr>
        <w:spacing w:after="200" w:line="300"/>
      </w:pPr>
      <w:r>
        <w:rPr>
          <w:rFonts w:ascii="Georgia" w:cs="Georgia" w:eastAsia="Georgia" w:hAnsi="Georgia"/>
          <w:sz w:val="21"/>
          <w:szCs w:val="21"/>
        </w:rPr>
        <w:t xml:space="preserve">Peter was not lazy. He had worked all night, using his experience, equipment, and professional knowledge. Yet after giving everything he had, he still had nothing. Toil will take everything from you and still leave you empty.</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18"/>
                <w:szCs w:val="18"/>
              </w:rPr>
              <w:t xml:space="preserve">WORD STUDY</w:t>
            </w:r>
          </w:p>
          <w:p>
            <w:pPr>
              <w:spacing w:after="80"/>
            </w:pPr>
            <w:r>
              <w:rPr>
                <w:rFonts w:ascii="Georgia" w:cs="Georgia" w:eastAsia="Georgia" w:hAnsi="Georgia"/>
                <w:b/>
                <w:bCs/>
                <w:i/>
                <w:iCs/>
                <w:sz w:val="22"/>
                <w:szCs w:val="22"/>
              </w:rPr>
              <w:t xml:space="preserve">Kopiaō  </w:t>
            </w:r>
            <w:r>
              <w:rPr>
                <w:rFonts w:ascii="Georgia" w:cs="Georgia" w:eastAsia="Georgia" w:hAnsi="Georgia"/>
                <w:sz w:val="20"/>
                <w:szCs w:val="20"/>
              </w:rPr>
              <w:t xml:space="preserve">(kop-ee-ah’-o) — the Greek word translated “toiled.”</w:t>
            </w:r>
          </w:p>
          <w:p>
            <w:r>
              <w:rPr>
                <w:rFonts w:ascii="Georgia" w:cs="Georgia" w:eastAsia="Georgia" w:hAnsi="Georgia"/>
                <w:sz w:val="20"/>
                <w:szCs w:val="20"/>
              </w:rPr>
              <w:t xml:space="preserve">It means to work until exhausted, to labor with intense effort, to feel fatigued or worn down, and to work to the point of depletion. Peter had already given the night everything he had, and the night gave him nothing in return.</w:t>
            </w:r>
          </w:p>
        </w:tc>
      </w:tr>
    </w:tbl>
    <w:p>
      <w:pPr>
        <w:spacing w:after="140"/>
      </w:pPr>
    </w:p>
    <w:p>
      <w:pPr>
        <w:spacing w:after="200" w:line="300"/>
      </w:pPr>
      <w:r>
        <w:rPr>
          <w:rFonts w:ascii="Georgia" w:cs="Georgia" w:eastAsia="Georgia" w:hAnsi="Georgia"/>
          <w:sz w:val="21"/>
          <w:szCs w:val="21"/>
        </w:rPr>
        <w:t xml:space="preserve">Sometimes God allows our way to reach its limit so we can finally become open to His way. Coming to the end of yourself does not mean you have reached the end of your life. It means you have reached the end of your illusion that you can do life without God.</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The end of yourself can become the beginning of surrender.</w:t>
            </w:r>
          </w:p>
        </w:tc>
      </w:tr>
    </w:tbl>
    <w:p>
      <w:pPr>
        <w:spacing w:after="140"/>
      </w:pPr>
    </w:p>
    <w:p>
      <w:pPr>
        <w:spacing w:after="200" w:line="300"/>
      </w:pPr>
      <w:r>
        <w:rPr>
          <w:rFonts w:ascii="Georgia" w:cs="Georgia" w:eastAsia="Georgia" w:hAnsi="Georgia"/>
          <w:sz w:val="21"/>
          <w:szCs w:val="21"/>
        </w:rPr>
        <w:t xml:space="preserve">Peter did not stop after saying, “We have toiled all night.” He said, “But at Your word I will let down the net.” The word “but” announces a change in authority. Faith does not deny what happened last night. Faith refuses to let last night have the final word.</w:t>
      </w:r>
    </w:p>
    <w:p>
      <w:pPr>
        <w:spacing w:before="100"/>
      </w:pPr>
      <w:r>
        <w:rPr>
          <w:rFonts w:ascii="Georgia" w:cs="Georgia" w:eastAsia="Georgia" w:hAnsi="Georgia"/>
          <w:b/>
          <w:bCs/>
          <w:sz w:val="21"/>
          <w:szCs w:val="21"/>
        </w:rPr>
        <w:t xml:space="preserve">Discussion Questions</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Where in your life have you been working from exhaustion rather than from a word God has actually given you?</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What would it look like for you to say, “But at Your word,” over your current circumstance?</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Has God ever let something you were confident in stop working so you would become sensitive to what He was saying? What happened?</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Point 3 · Don’t Let Shame Make You Reject Grace</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LUKE 5:8–10, ESV</w:t>
            </w:r>
          </w:p>
          <w:p>
            <w:r>
              <w:rPr>
                <w:rFonts w:ascii="Georgia" w:cs="Georgia" w:eastAsia="Georgia" w:hAnsi="Georgia"/>
                <w:i/>
                <w:iCs/>
                <w:sz w:val="22"/>
                <w:szCs w:val="22"/>
              </w:rPr>
              <w:t xml:space="preserve">But when Simon Peter saw it, he fell down at Jesus’ knees, saying, “Depart from me, for I am a sinful man, O Lord.”… And Jesus said to Simon, “Do not be afraid; from now on you will be catching men.”</w:t>
            </w:r>
          </w:p>
        </w:tc>
      </w:tr>
    </w:tbl>
    <w:p>
      <w:pPr>
        <w:spacing w:after="140"/>
      </w:pPr>
    </w:p>
    <w:p>
      <w:pPr>
        <w:spacing w:after="200" w:line="300"/>
      </w:pPr>
      <w:r>
        <w:rPr>
          <w:rFonts w:ascii="Georgia" w:cs="Georgia" w:eastAsia="Georgia" w:hAnsi="Georgia"/>
          <w:sz w:val="21"/>
          <w:szCs w:val="21"/>
        </w:rPr>
        <w:t xml:space="preserve">Peter finally received what he could not produce, but when he saw the abundance, he tried to push Jesus away. Jesus did not expose Peter’s inadequacy to reject him. He revealed His glory so He could call him. Peter was talking about his past. Jesus was talking about his future.</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Shame says, “Depart from me.” Grace says, “Follow Me.”</w:t>
            </w:r>
          </w:p>
        </w:tc>
      </w:tr>
    </w:tbl>
    <w:p>
      <w:pPr>
        <w:spacing w:after="140"/>
      </w:pPr>
    </w:p>
    <w:p>
      <w:pPr>
        <w:spacing w:after="200" w:line="300"/>
      </w:pPr>
      <w:r>
        <w:rPr>
          <w:rFonts w:ascii="Georgia" w:cs="Georgia" w:eastAsia="Georgia" w:hAnsi="Georgia"/>
          <w:sz w:val="21"/>
          <w:szCs w:val="21"/>
        </w:rPr>
        <w:t xml:space="preserve">Many of us are more comfortable working for everything because work allows us to feel in control. But grace requires us to receive something we could never produce or earn. Toil works to become accepted. Grace works because it already is accepted.</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18"/>
                <w:szCs w:val="18"/>
              </w:rPr>
              <w:t xml:space="preserve">SLAVE, CITIZEN, AND SON</w:t>
            </w:r>
          </w:p>
          <w:p>
            <w:pPr>
              <w:spacing w:after="80"/>
            </w:pPr>
            <w:r>
              <w:rPr>
                <w:rFonts w:ascii="Georgia" w:cs="Georgia" w:eastAsia="Georgia" w:hAnsi="Georgia"/>
                <w:b/>
                <w:bCs/>
                <w:i/>
                <w:iCs/>
                <w:sz w:val="22"/>
                <w:szCs w:val="22"/>
              </w:rPr>
              <w:t xml:space="preserve">Three postures toward God  </w:t>
            </w:r>
            <w:r>
              <w:rPr>
                <w:rFonts w:ascii="Georgia" w:cs="Georgia" w:eastAsia="Georgia" w:hAnsi="Georgia"/>
                <w:sz w:val="20"/>
                <w:szCs w:val="20"/>
              </w:rPr>
              <w:t xml:space="preserve">— and only one of them is ours in Christ.</w:t>
            </w:r>
          </w:p>
          <w:p>
            <w:r>
              <w:rPr>
                <w:rFonts w:ascii="Georgia" w:cs="Georgia" w:eastAsia="Georgia" w:hAnsi="Georgia"/>
                <w:sz w:val="20"/>
                <w:szCs w:val="20"/>
              </w:rPr>
              <w:t xml:space="preserve">A slave lives by fear and wages. A citizen has legal access and rights within a kingdom. A son or daughter has relationship, identity, access, and inheritance. Through Christ, we are not outsiders begging for access — we are citizens of God’s Kingdom and children in God’s family (Ephesians 2:19).</w:t>
            </w:r>
          </w:p>
        </w:tc>
      </w:tr>
    </w:tbl>
    <w:p>
      <w:pPr>
        <w:spacing w:after="140"/>
      </w:pPr>
    </w:p>
    <w:p>
      <w:pPr>
        <w:spacing w:after="200" w:line="300"/>
      </w:pPr>
      <w:r>
        <w:rPr>
          <w:rFonts w:ascii="Georgia" w:cs="Georgia" w:eastAsia="Georgia" w:hAnsi="Georgia"/>
          <w:sz w:val="21"/>
          <w:szCs w:val="21"/>
        </w:rPr>
        <w:t xml:space="preserve">A slave receives wages based upon work. An heir receives an inheritance based upon relationship. That does not mean sons and daughters do not work. It means our work is no longer an attempt to earn our identity, the Father’s love, or covenant access. We do not work to become sons. We work because we are sons.</w:t>
      </w:r>
    </w:p>
    <w:p>
      <w:pPr>
        <w:spacing w:before="100"/>
      </w:pPr>
      <w:r>
        <w:rPr>
          <w:rFonts w:ascii="Georgia" w:cs="Georgia" w:eastAsia="Georgia" w:hAnsi="Georgia"/>
          <w:b/>
          <w:bCs/>
          <w:sz w:val="21"/>
          <w:szCs w:val="21"/>
        </w:rPr>
        <w:t xml:space="preserve">Discussion Questions</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When abundance or blessing shows up, is your first instinct to draw closer to God or to shrink back in shame?</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Where have you been relating to God like a hired servant instead of a son or daughter?</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What would change this week if you truly worked from acceptance rather than for acceptance?</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Close · There Is An Open Heaven Waiting</w:t>
      </w:r>
    </w:p>
    <w:p>
      <w:pPr>
        <w:spacing w:after="200" w:line="300"/>
      </w:pPr>
      <w:r>
        <w:rPr>
          <w:rFonts w:ascii="Georgia" w:cs="Georgia" w:eastAsia="Georgia" w:hAnsi="Georgia"/>
          <w:sz w:val="21"/>
          <w:szCs w:val="21"/>
        </w:rPr>
        <w:t xml:space="preserve">God’s Word does not merely describe reality. It carries the authority to change it. The boat was the same, the water was the same, the nets were the same, and the fisherman was the same. The difference was the Word. God will never give you an instruction without attaching His ability to accomplish it.</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The Kingdom is not your side hustle. It is your inheritance.</w:t>
            </w:r>
          </w:p>
        </w:tc>
      </w:tr>
    </w:tbl>
    <w:p>
      <w:pPr>
        <w:spacing w:after="140"/>
      </w:pPr>
    </w:p>
    <w:p>
      <w:pPr>
        <w:spacing w:after="200" w:line="300"/>
      </w:pPr>
      <w:r>
        <w:rPr>
          <w:rFonts w:ascii="Georgia" w:cs="Georgia" w:eastAsia="Georgia" w:hAnsi="Georgia"/>
          <w:sz w:val="21"/>
          <w:szCs w:val="21"/>
        </w:rPr>
        <w:t xml:space="preserve">Grace does not remove your participation. Grace makes your participation productive. You are not called to toil your way into what heaven has already provided. You are called to launch out, at His word, and let down your nets for a catch.</w:t>
      </w:r>
    </w:p>
    <w:p>
      <w:pPr>
        <w:spacing w:before="100"/>
      </w:pPr>
      <w:r>
        <w:rPr>
          <w:rFonts w:ascii="Georgia" w:cs="Georgia" w:eastAsia="Georgia" w:hAnsi="Georgia"/>
          <w:b/>
          <w:bCs/>
          <w:sz w:val="21"/>
          <w:szCs w:val="21"/>
        </w:rPr>
        <w:t xml:space="preserve">This Week</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Name one area where you have been toiling instead of trusting God’s Word.</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Identify one relationship, habit, or decision you have kept from Jesus’ access. Give Him access to it this week.</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Write out what it would look like, practically, for you to launch out into the deep at His word rather than your own strength.</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sz w:val="16"/>
        <w:szCs w:val="16"/>
      </w:rPr>
      <w:t xml:space="preserve">VERTICAL TAMPA  ·  PAGE </w:t>
    </w:r>
    <w:r>
      <w:rPr>
        <w:rFonts w:ascii="Georgia" w:cs="Georgia" w:eastAsia="Georgia" w:hAnsi="Georgi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0000" w:sz="4" w:space="4"/>
      </w:pBdr>
      <w:jc w:val="center"/>
    </w:pPr>
    <w:r>
      <w:rPr>
        <w:rFonts w:ascii="Georgia" w:cs="Georgia" w:eastAsia="Georgia" w:hAnsi="Georgia"/>
        <w:spacing w:val="10"/>
        <w:sz w:val="16"/>
        <w:szCs w:val="16"/>
      </w:rPr>
      <w:t xml:space="preserve">OPEN HEAVEN: TURNING FROM TOIL  ·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a09848136aed0617fdfbca891f5dcd23a5fbb51.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2026-09-07T15:23:14.303Z</dcterms:created>
  <dcterms:modified xsi:type="dcterms:W3CDTF">2026-09-07T15:23:14.316Z</dcterms:modified>
</cp:coreProperties>
</file>

<file path=docProps/custom.xml><?xml version="1.0" encoding="utf-8"?>
<Properties xmlns="http://schemas.openxmlformats.org/officeDocument/2006/custom-properties" xmlns:vt="http://schemas.openxmlformats.org/officeDocument/2006/docPropsVTypes"/>
</file>